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F413F" w14:textId="62A5F7D5"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#10</w:t>
      </w:r>
      <w:r w:rsidR="00BF342B">
        <w:rPr>
          <w:rFonts w:ascii="Arial" w:hAnsi="Arial" w:cs="Arial"/>
          <w:b/>
          <w:bCs/>
          <w:sz w:val="24"/>
          <w:szCs w:val="24"/>
        </w:rPr>
        <w:t>5</w:t>
      </w:r>
      <w:r w:rsidR="00420E2F">
        <w:rPr>
          <w:rFonts w:ascii="Arial" w:hAnsi="Arial" w:cs="Arial"/>
          <w:b/>
          <w:bCs/>
          <w:sz w:val="24"/>
          <w:szCs w:val="24"/>
        </w:rPr>
        <w:t>bis</w:t>
      </w:r>
      <w:r w:rsidRPr="000F4E43">
        <w:rPr>
          <w:rFonts w:ascii="Arial" w:hAnsi="Arial" w:cs="Arial"/>
          <w:b/>
          <w:bCs/>
          <w:sz w:val="24"/>
          <w:szCs w:val="24"/>
        </w:rPr>
        <w:tab/>
      </w:r>
      <w:r w:rsidR="00726FC3">
        <w:rPr>
          <w:rFonts w:ascii="Arial" w:hAnsi="Arial" w:cs="Arial"/>
          <w:b/>
          <w:bCs/>
          <w:sz w:val="24"/>
          <w:szCs w:val="24"/>
        </w:rPr>
        <w:t xml:space="preserve">TD </w:t>
      </w:r>
      <w:r w:rsidR="000E7D67" w:rsidRPr="000E7D67">
        <w:rPr>
          <w:rFonts w:ascii="Arial" w:hAnsi="Arial" w:cs="Arial"/>
          <w:b/>
          <w:bCs/>
          <w:sz w:val="24"/>
          <w:szCs w:val="24"/>
        </w:rPr>
        <w:t>R3-195410</w:t>
      </w:r>
      <w:bookmarkStart w:id="0" w:name="_GoBack"/>
      <w:bookmarkEnd w:id="0"/>
    </w:p>
    <w:p w14:paraId="7BF6DD02" w14:textId="77777777" w:rsidR="00463675" w:rsidRPr="000F4E43" w:rsidRDefault="00420E2F" w:rsidP="00D43F50">
      <w:pPr>
        <w:pStyle w:val="Header"/>
        <w:pBdr>
          <w:bottom w:val="single" w:sz="4" w:space="1" w:color="auto"/>
        </w:pBdr>
        <w:tabs>
          <w:tab w:val="clear" w:pos="4153"/>
          <w:tab w:val="clear" w:pos="8306"/>
          <w:tab w:val="right" w:pos="9639"/>
        </w:tabs>
        <w:rPr>
          <w:rFonts w:ascii="Arial" w:hAnsi="Arial" w:cs="Arial"/>
          <w:b/>
          <w:bCs/>
          <w:sz w:val="24"/>
          <w:szCs w:val="24"/>
        </w:rPr>
      </w:pPr>
      <w:r w:rsidRPr="00420E2F">
        <w:rPr>
          <w:rFonts w:ascii="Arial" w:hAnsi="Arial" w:cs="Arial"/>
          <w:b/>
          <w:bCs/>
          <w:sz w:val="24"/>
          <w:szCs w:val="24"/>
        </w:rPr>
        <w:t>Chongqing, China, 14-18 October 2019</w:t>
      </w:r>
    </w:p>
    <w:p w14:paraId="48898EBC" w14:textId="77777777" w:rsidR="00463675" w:rsidRPr="000F4E43" w:rsidRDefault="00463675">
      <w:pPr>
        <w:rPr>
          <w:rFonts w:ascii="Arial" w:hAnsi="Arial" w:cs="Arial"/>
        </w:rPr>
      </w:pPr>
    </w:p>
    <w:p w14:paraId="6035A99F" w14:textId="6B2EFA6E" w:rsidR="00463675" w:rsidRPr="002D71DD" w:rsidRDefault="00463675" w:rsidP="000F4E43">
      <w:pPr>
        <w:pStyle w:val="Title"/>
      </w:pPr>
      <w:r w:rsidRPr="000F4E43">
        <w:t>Title:</w:t>
      </w:r>
      <w:r w:rsidRPr="000F4E43">
        <w:tab/>
      </w:r>
      <w:commentRangeStart w:id="1"/>
      <w:r w:rsidRPr="002D71DD">
        <w:t>[DRAFT]</w:t>
      </w:r>
      <w:commentRangeEnd w:id="1"/>
      <w:r w:rsidRPr="002D71DD">
        <w:rPr>
          <w:rStyle w:val="CommentReference"/>
          <w:sz w:val="20"/>
        </w:rPr>
        <w:commentReference w:id="1"/>
      </w:r>
      <w:r w:rsidRPr="002D71DD">
        <w:t xml:space="preserve"> LS on </w:t>
      </w:r>
      <w:r w:rsidR="00F25E3A" w:rsidRPr="002D71DD">
        <w:t>inter system RLF reporting</w:t>
      </w:r>
    </w:p>
    <w:p w14:paraId="05B9251D" w14:textId="044A3F7B" w:rsidR="00463675" w:rsidRPr="002D71DD" w:rsidRDefault="00463675" w:rsidP="000F4E43">
      <w:pPr>
        <w:pStyle w:val="Title"/>
      </w:pPr>
      <w:r w:rsidRPr="002D71DD">
        <w:t>Response to:</w:t>
      </w:r>
      <w:r w:rsidRPr="002D71DD">
        <w:tab/>
      </w:r>
    </w:p>
    <w:p w14:paraId="2AD16FAD" w14:textId="45289492" w:rsidR="00463675" w:rsidRPr="002D71DD" w:rsidRDefault="00463675" w:rsidP="000F4E43">
      <w:pPr>
        <w:pStyle w:val="Title"/>
      </w:pPr>
      <w:r w:rsidRPr="002D71DD">
        <w:t>Release:</w:t>
      </w:r>
      <w:r w:rsidRPr="002D71DD">
        <w:tab/>
      </w:r>
      <w:r w:rsidR="00F25E3A" w:rsidRPr="002D71DD">
        <w:t>Rel16</w:t>
      </w:r>
    </w:p>
    <w:p w14:paraId="3FB604C8" w14:textId="709D8BBB" w:rsidR="00463675" w:rsidRPr="002D71DD" w:rsidRDefault="00463675" w:rsidP="000F4E43">
      <w:pPr>
        <w:pStyle w:val="Title"/>
      </w:pPr>
      <w:r w:rsidRPr="002D71DD">
        <w:t>Work Item:</w:t>
      </w:r>
      <w:r w:rsidRPr="002D71DD">
        <w:tab/>
      </w:r>
      <w:r w:rsidR="00F25E3A" w:rsidRPr="002D71DD">
        <w:t>NR_SON_MDT</w:t>
      </w:r>
    </w:p>
    <w:p w14:paraId="44E24AB1" w14:textId="77777777" w:rsidR="00463675" w:rsidRPr="002D71DD" w:rsidRDefault="00463675">
      <w:pPr>
        <w:spacing w:after="60"/>
        <w:ind w:left="1985" w:hanging="1985"/>
        <w:rPr>
          <w:rFonts w:ascii="Arial" w:hAnsi="Arial" w:cs="Arial"/>
          <w:b/>
        </w:rPr>
      </w:pPr>
    </w:p>
    <w:p w14:paraId="38584091" w14:textId="77777777" w:rsidR="00463675" w:rsidRPr="002D71DD" w:rsidRDefault="00463675" w:rsidP="000F4E43">
      <w:pPr>
        <w:pStyle w:val="Source"/>
      </w:pPr>
      <w:r w:rsidRPr="002D71DD">
        <w:t>Source:</w:t>
      </w:r>
      <w:r w:rsidRPr="002D71DD">
        <w:tab/>
      </w:r>
      <w:r w:rsidR="007519BF" w:rsidRPr="002D71DD">
        <w:t xml:space="preserve">Huawei </w:t>
      </w:r>
      <w:commentRangeStart w:id="2"/>
      <w:r w:rsidR="007519BF" w:rsidRPr="002D71DD">
        <w:rPr>
          <w:highlight w:val="yellow"/>
        </w:rPr>
        <w:t>[will be RAN3]</w:t>
      </w:r>
      <w:commentRangeEnd w:id="2"/>
      <w:r w:rsidR="007519BF" w:rsidRPr="002D71DD">
        <w:rPr>
          <w:rStyle w:val="CommentReference"/>
          <w:rFonts w:cs="Times New Roman"/>
          <w:b w:val="0"/>
        </w:rPr>
        <w:commentReference w:id="2"/>
      </w:r>
    </w:p>
    <w:p w14:paraId="2CB1D378" w14:textId="24283B60" w:rsidR="00463675" w:rsidRPr="002D71DD" w:rsidRDefault="00463675" w:rsidP="000F4E43">
      <w:pPr>
        <w:pStyle w:val="Source"/>
      </w:pPr>
      <w:r w:rsidRPr="002D71DD">
        <w:t>To:</w:t>
      </w:r>
      <w:r w:rsidRPr="002D71DD">
        <w:tab/>
      </w:r>
      <w:r w:rsidR="00F25E3A" w:rsidRPr="002D71DD">
        <w:rPr>
          <w:b w:val="0"/>
        </w:rPr>
        <w:t>RAN2</w:t>
      </w:r>
    </w:p>
    <w:p w14:paraId="3D0A5F70" w14:textId="367AA2A6" w:rsidR="00463675" w:rsidRPr="002D71DD" w:rsidRDefault="00463675" w:rsidP="000F4E43">
      <w:pPr>
        <w:pStyle w:val="Source"/>
      </w:pPr>
      <w:r w:rsidRPr="002D71DD">
        <w:t>Cc:</w:t>
      </w:r>
      <w:r w:rsidRPr="002D71DD">
        <w:tab/>
      </w:r>
    </w:p>
    <w:p w14:paraId="51FC120B" w14:textId="77777777" w:rsidR="00463675" w:rsidRPr="002D71DD" w:rsidRDefault="00463675">
      <w:pPr>
        <w:spacing w:after="60"/>
        <w:ind w:left="1985" w:hanging="1985"/>
        <w:rPr>
          <w:rFonts w:ascii="Arial" w:hAnsi="Arial" w:cs="Arial"/>
          <w:bCs/>
        </w:rPr>
      </w:pPr>
    </w:p>
    <w:p w14:paraId="634D86F9" w14:textId="3B1647BF" w:rsidR="00463675" w:rsidRPr="000F4E43" w:rsidRDefault="00463675" w:rsidP="002D71DD">
      <w:pPr>
        <w:tabs>
          <w:tab w:val="left" w:pos="2268"/>
        </w:tabs>
        <w:rPr>
          <w:bCs/>
          <w:color w:val="0000FF"/>
        </w:rPr>
      </w:pPr>
      <w:r w:rsidRPr="002D71DD">
        <w:rPr>
          <w:rFonts w:ascii="Arial" w:hAnsi="Arial" w:cs="Arial"/>
          <w:b/>
        </w:rPr>
        <w:t>Contact Person:</w:t>
      </w:r>
      <w:r w:rsidRPr="002D71DD">
        <w:rPr>
          <w:rFonts w:ascii="Arial" w:hAnsi="Arial" w:cs="Arial"/>
          <w:bCs/>
        </w:rPr>
        <w:tab/>
      </w:r>
      <w:r w:rsidR="00F25E3A" w:rsidRPr="002D71DD">
        <w:rPr>
          <w:rFonts w:ascii="Arial" w:hAnsi="Arial" w:cs="Arial"/>
          <w:bCs/>
          <w:color w:val="0000FF"/>
        </w:rPr>
        <w:t>Henrik dot Olofsson at Huawei dot 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5D1500B8" w:rsidR="00463675" w:rsidRPr="000F4E43" w:rsidRDefault="00463675" w:rsidP="000F4E43">
      <w:pPr>
        <w:pStyle w:val="Title"/>
      </w:pPr>
      <w:r w:rsidRPr="000F4E43">
        <w:t>Attachments:</w:t>
      </w:r>
      <w:r w:rsidRPr="000F4E43">
        <w:tab/>
      </w:r>
    </w:p>
    <w:p w14:paraId="525623FC" w14:textId="77777777" w:rsidR="00463675" w:rsidRPr="000F4E43" w:rsidRDefault="00463675">
      <w:pPr>
        <w:pBdr>
          <w:bottom w:val="single" w:sz="4" w:space="1" w:color="auto"/>
        </w:pBd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C5D22C2" w14:textId="77777777" w:rsidR="00F25E3A" w:rsidRPr="00F25E3A" w:rsidRDefault="00F25E3A">
      <w:pPr>
        <w:rPr>
          <w:rFonts w:ascii="Arial" w:hAnsi="Arial" w:cs="Arial"/>
        </w:rPr>
      </w:pPr>
      <w:r w:rsidRPr="00F25E3A">
        <w:rPr>
          <w:rFonts w:ascii="Arial" w:hAnsi="Arial" w:cs="Arial"/>
        </w:rPr>
        <w:t xml:space="preserve">RAN3 has discussed the RLF reporting for inter system MRO. </w:t>
      </w:r>
    </w:p>
    <w:p w14:paraId="04EF019F" w14:textId="77777777" w:rsidR="00F25E3A" w:rsidRPr="00F25E3A" w:rsidRDefault="00F25E3A">
      <w:pPr>
        <w:rPr>
          <w:rFonts w:ascii="Arial" w:hAnsi="Arial" w:cs="Arial"/>
        </w:rPr>
      </w:pPr>
    </w:p>
    <w:p w14:paraId="77C3B311" w14:textId="0FCB524A" w:rsidR="00F25E3A" w:rsidRPr="00F25E3A" w:rsidRDefault="00F25E3A">
      <w:pPr>
        <w:rPr>
          <w:rFonts w:ascii="Arial" w:hAnsi="Arial" w:cs="Arial"/>
        </w:rPr>
      </w:pPr>
      <w:r w:rsidRPr="00F25E3A">
        <w:rPr>
          <w:rFonts w:ascii="Arial" w:hAnsi="Arial" w:cs="Arial"/>
        </w:rPr>
        <w:t>The scenarios are defined as follows:</w:t>
      </w:r>
    </w:p>
    <w:p w14:paraId="1C5B3A2D" w14:textId="77777777" w:rsidR="00F25E3A" w:rsidRPr="008B6B83" w:rsidRDefault="00F25E3A" w:rsidP="00F25E3A">
      <w:pPr>
        <w:ind w:leftChars="100" w:left="200"/>
        <w:rPr>
          <w:rFonts w:ascii="Arial" w:eastAsia="SimSun" w:hAnsi="Arial" w:cs="Arial"/>
          <w:lang w:eastAsia="zh-CN"/>
        </w:rPr>
      </w:pPr>
      <w:r w:rsidRPr="008B6B83">
        <w:rPr>
          <w:rFonts w:ascii="Arial" w:eastAsia="SimSun" w:hAnsi="Arial" w:cs="Arial"/>
          <w:lang w:eastAsia="zh-CN"/>
        </w:rPr>
        <w:t>- [Inter-system/ Too Late Handover] An RLF occurs after the UE has stayed in a cell belong to NG-RAN node which connects with 5GC for a long period of time; the UE attempts to re-connect to an E-UTRAN cell which connects with EPC.</w:t>
      </w:r>
    </w:p>
    <w:p w14:paraId="72D3950E" w14:textId="77777777" w:rsidR="00F25E3A" w:rsidRPr="008B6B83" w:rsidRDefault="00F25E3A" w:rsidP="00F25E3A">
      <w:pPr>
        <w:ind w:leftChars="100" w:left="200"/>
        <w:rPr>
          <w:rFonts w:ascii="Arial" w:eastAsia="SimSun" w:hAnsi="Arial" w:cs="Arial"/>
          <w:lang w:eastAsia="zh-CN"/>
        </w:rPr>
      </w:pPr>
      <w:r w:rsidRPr="008B6B83">
        <w:rPr>
          <w:rFonts w:ascii="Arial" w:eastAsia="SimSun" w:hAnsi="Arial" w:cs="Arial"/>
          <w:lang w:eastAsia="zh-CN"/>
        </w:rPr>
        <w:t>- [Inter-system/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p>
    <w:p w14:paraId="5DE4061C" w14:textId="77777777" w:rsidR="00F25E3A" w:rsidRPr="00F25E3A" w:rsidRDefault="00F25E3A">
      <w:pPr>
        <w:rPr>
          <w:rFonts w:ascii="Arial" w:hAnsi="Arial" w:cs="Arial"/>
        </w:rPr>
      </w:pPr>
    </w:p>
    <w:p w14:paraId="688209B4" w14:textId="533CB515" w:rsidR="00F25E3A" w:rsidRPr="00F25E3A" w:rsidRDefault="00F25E3A">
      <w:pPr>
        <w:rPr>
          <w:rFonts w:ascii="Arial" w:hAnsi="Arial" w:cs="Arial"/>
        </w:rPr>
      </w:pPr>
      <w:r w:rsidRPr="00F25E3A">
        <w:rPr>
          <w:rFonts w:ascii="Arial" w:hAnsi="Arial" w:cs="Arial"/>
        </w:rPr>
        <w:t xml:space="preserve">RAN3 has agreed that it is beneficial that </w:t>
      </w:r>
      <w:r w:rsidR="008B6B83">
        <w:rPr>
          <w:rFonts w:ascii="Arial" w:hAnsi="Arial" w:cs="Arial"/>
        </w:rPr>
        <w:t xml:space="preserve">these </w:t>
      </w:r>
      <w:r w:rsidRPr="00F25E3A">
        <w:rPr>
          <w:rFonts w:ascii="Arial" w:hAnsi="Arial" w:cs="Arial"/>
        </w:rPr>
        <w:t xml:space="preserve">failures can be reported </w:t>
      </w:r>
      <w:r w:rsidR="008B6B83">
        <w:rPr>
          <w:rFonts w:ascii="Arial" w:hAnsi="Arial" w:cs="Arial"/>
        </w:rPr>
        <w:t xml:space="preserve">when the UE connects </w:t>
      </w:r>
      <w:r w:rsidR="002D71DD">
        <w:rPr>
          <w:rFonts w:ascii="Arial" w:hAnsi="Arial" w:cs="Arial"/>
        </w:rPr>
        <w:t xml:space="preserve">to an </w:t>
      </w:r>
      <w:r w:rsidR="008B6B83" w:rsidRPr="008B6B83">
        <w:rPr>
          <w:rFonts w:ascii="Arial" w:eastAsia="SimSun" w:hAnsi="Arial" w:cs="Arial"/>
          <w:lang w:eastAsia="zh-CN"/>
        </w:rPr>
        <w:t>E-UTRAN cell which connects with EPC</w:t>
      </w:r>
      <w:r w:rsidRPr="00F25E3A">
        <w:rPr>
          <w:rFonts w:ascii="Arial" w:hAnsi="Arial" w:cs="Arial"/>
        </w:rPr>
        <w:t>.</w:t>
      </w:r>
      <w:r w:rsidR="002D71DD">
        <w:rPr>
          <w:rFonts w:ascii="Arial" w:hAnsi="Arial" w:cs="Arial"/>
        </w:rPr>
        <w:t xml:space="preserve"> </w:t>
      </w:r>
    </w:p>
    <w:p w14:paraId="2C859F98" w14:textId="77777777" w:rsidR="00F25E3A" w:rsidRPr="00F25E3A" w:rsidRDefault="00F25E3A">
      <w:pPr>
        <w:rPr>
          <w:rFonts w:ascii="Arial" w:hAnsi="Arial" w:cs="Arial"/>
        </w:rPr>
      </w:pPr>
    </w:p>
    <w:p w14:paraId="2D327BD2" w14:textId="372DAC92" w:rsidR="00463675" w:rsidRDefault="00F25E3A">
      <w:pPr>
        <w:rPr>
          <w:rFonts w:ascii="Arial" w:hAnsi="Arial" w:cs="Arial"/>
        </w:rPr>
      </w:pPr>
      <w:r w:rsidRPr="00F25E3A">
        <w:rPr>
          <w:rFonts w:ascii="Arial" w:hAnsi="Arial" w:cs="Arial"/>
        </w:rPr>
        <w:t xml:space="preserve">RAN3 would however like to </w:t>
      </w:r>
      <w:r w:rsidR="008B6B83">
        <w:rPr>
          <w:rFonts w:ascii="Arial" w:hAnsi="Arial" w:cs="Arial"/>
        </w:rPr>
        <w:t xml:space="preserve">further </w:t>
      </w:r>
      <w:r w:rsidRPr="00F25E3A">
        <w:rPr>
          <w:rFonts w:ascii="Arial" w:hAnsi="Arial" w:cs="Arial"/>
        </w:rPr>
        <w:t>point out that the feature of supporting this inter system reporting is to be independent from the legacy RLF reporting</w:t>
      </w:r>
      <w:r w:rsidR="008B6B83">
        <w:rPr>
          <w:rFonts w:ascii="Arial" w:hAnsi="Arial" w:cs="Arial"/>
        </w:rPr>
        <w:t>.</w:t>
      </w:r>
      <w:r w:rsidRPr="00F25E3A">
        <w:rPr>
          <w:rFonts w:ascii="Arial" w:hAnsi="Arial" w:cs="Arial"/>
        </w:rPr>
        <w:t xml:space="preserve"> Hence if RAN2 agrees to include a new RLF report (or added information in the existing RLF report) it shall be up to the eNB receiving the indication of available RLF report from the UE to determine whether to request the legacy RLF report or the enhanced RLF report.</w:t>
      </w:r>
    </w:p>
    <w:p w14:paraId="04C501A8" w14:textId="77777777" w:rsidR="00463675" w:rsidRPr="00F25E3A" w:rsidRDefault="00463675">
      <w:pPr>
        <w:pStyle w:val="Header"/>
        <w:tabs>
          <w:tab w:val="clear" w:pos="4153"/>
          <w:tab w:val="clear" w:pos="8306"/>
        </w:tabs>
        <w:rPr>
          <w:rFonts w:ascii="Arial" w:hAnsi="Arial" w:cs="Arial"/>
        </w:rPr>
      </w:pPr>
    </w:p>
    <w:p w14:paraId="14DD3FC2" w14:textId="77777777" w:rsidR="00463675" w:rsidRPr="00F25E3A" w:rsidRDefault="00463675">
      <w:pPr>
        <w:spacing w:after="120"/>
        <w:rPr>
          <w:rFonts w:ascii="Arial" w:hAnsi="Arial" w:cs="Arial"/>
          <w:b/>
        </w:rPr>
      </w:pPr>
      <w:r w:rsidRPr="00F25E3A">
        <w:rPr>
          <w:rFonts w:ascii="Arial" w:hAnsi="Arial" w:cs="Arial"/>
          <w:b/>
        </w:rPr>
        <w:t>2. Actions:</w:t>
      </w:r>
    </w:p>
    <w:p w14:paraId="06E3B206" w14:textId="776D77C6" w:rsidR="00463675" w:rsidRPr="00F25E3A" w:rsidRDefault="00463675">
      <w:pPr>
        <w:spacing w:after="120"/>
        <w:ind w:left="1985" w:hanging="1985"/>
        <w:rPr>
          <w:rFonts w:ascii="Arial" w:hAnsi="Arial" w:cs="Arial"/>
          <w:b/>
        </w:rPr>
      </w:pPr>
      <w:r w:rsidRPr="00F25E3A">
        <w:rPr>
          <w:rFonts w:ascii="Arial" w:hAnsi="Arial" w:cs="Arial"/>
          <w:b/>
        </w:rPr>
        <w:t>To RAN</w:t>
      </w:r>
      <w:r w:rsidR="000F4E43" w:rsidRPr="00F25E3A">
        <w:rPr>
          <w:rFonts w:ascii="Arial" w:hAnsi="Arial" w:cs="Arial"/>
          <w:b/>
        </w:rPr>
        <w:t xml:space="preserve"> WG</w:t>
      </w:r>
      <w:r w:rsidR="00F25E3A" w:rsidRPr="00F25E3A">
        <w:rPr>
          <w:rFonts w:ascii="Arial" w:hAnsi="Arial" w:cs="Arial"/>
          <w:b/>
        </w:rPr>
        <w:t>2</w:t>
      </w:r>
      <w:r w:rsidRPr="00F25E3A">
        <w:rPr>
          <w:rFonts w:ascii="Arial" w:hAnsi="Arial" w:cs="Arial"/>
          <w:b/>
        </w:rPr>
        <w:t xml:space="preserve"> group.</w:t>
      </w:r>
    </w:p>
    <w:p w14:paraId="68313AA9" w14:textId="04B5E103" w:rsidR="00F25E3A" w:rsidRPr="00F25E3A" w:rsidRDefault="00463675" w:rsidP="00F25E3A">
      <w:pPr>
        <w:spacing w:after="120"/>
        <w:ind w:left="993" w:hanging="993"/>
        <w:rPr>
          <w:rFonts w:ascii="Arial" w:hAnsi="Arial" w:cs="Arial"/>
          <w:i/>
          <w:iCs/>
        </w:rPr>
      </w:pPr>
      <w:r w:rsidRPr="00F25E3A">
        <w:rPr>
          <w:rFonts w:ascii="Arial" w:hAnsi="Arial" w:cs="Arial"/>
          <w:b/>
        </w:rPr>
        <w:t xml:space="preserve">ACTION: </w:t>
      </w:r>
      <w:r w:rsidRPr="00F25E3A">
        <w:rPr>
          <w:rFonts w:ascii="Arial" w:hAnsi="Arial" w:cs="Arial"/>
          <w:b/>
        </w:rPr>
        <w:tab/>
      </w:r>
      <w:r w:rsidR="00F25E3A" w:rsidRPr="002D71DD">
        <w:rPr>
          <w:rFonts w:ascii="Arial" w:hAnsi="Arial" w:cs="Arial"/>
          <w:b/>
        </w:rPr>
        <w:t xml:space="preserve">RAN3 </w:t>
      </w:r>
      <w:r w:rsidRPr="002D71DD">
        <w:rPr>
          <w:rFonts w:ascii="Arial" w:hAnsi="Arial" w:cs="Arial"/>
          <w:b/>
        </w:rPr>
        <w:t>asks RAN</w:t>
      </w:r>
      <w:r w:rsidR="00F25E3A" w:rsidRPr="002D71DD">
        <w:rPr>
          <w:rFonts w:ascii="Arial" w:hAnsi="Arial" w:cs="Arial"/>
          <w:b/>
        </w:rPr>
        <w:t>2</w:t>
      </w:r>
      <w:r w:rsidR="000F4E43" w:rsidRPr="002D71DD">
        <w:rPr>
          <w:rFonts w:ascii="Arial" w:hAnsi="Arial" w:cs="Arial"/>
          <w:b/>
        </w:rPr>
        <w:t xml:space="preserve"> </w:t>
      </w:r>
      <w:r w:rsidR="00F25E3A" w:rsidRPr="002D71DD">
        <w:rPr>
          <w:rFonts w:ascii="Arial" w:hAnsi="Arial" w:cs="Arial"/>
          <w:b/>
        </w:rPr>
        <w:t>to take the above into account</w:t>
      </w: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70602E92" w14:textId="77777777" w:rsidR="00BF342B" w:rsidRDefault="00BF342B" w:rsidP="00BF342B">
      <w:pPr>
        <w:tabs>
          <w:tab w:val="left" w:pos="5103"/>
        </w:tabs>
        <w:spacing w:after="120"/>
        <w:ind w:left="2268" w:hanging="2268"/>
        <w:rPr>
          <w:rFonts w:ascii="Arial" w:hAnsi="Arial" w:cs="Arial"/>
          <w:bCs/>
          <w:lang w:val="sv-SE"/>
        </w:rPr>
      </w:pPr>
      <w:r w:rsidRPr="00BF342B">
        <w:rPr>
          <w:rFonts w:ascii="Arial" w:hAnsi="Arial" w:cs="Arial"/>
          <w:bCs/>
          <w:lang w:val="sv-SE"/>
        </w:rPr>
        <w:t>RAN3#106</w:t>
      </w:r>
      <w:r>
        <w:rPr>
          <w:rFonts w:ascii="Arial" w:hAnsi="Arial" w:cs="Arial"/>
          <w:bCs/>
          <w:lang w:val="sv-SE"/>
        </w:rPr>
        <w:tab/>
        <w:t>18-22 Nov 2019</w:t>
      </w:r>
      <w:r>
        <w:rPr>
          <w:rFonts w:ascii="Arial" w:hAnsi="Arial" w:cs="Arial"/>
          <w:bCs/>
          <w:lang w:val="sv-SE"/>
        </w:rPr>
        <w:tab/>
      </w:r>
      <w:r w:rsidRPr="00BF342B">
        <w:rPr>
          <w:rFonts w:ascii="Arial" w:hAnsi="Arial" w:cs="Arial"/>
          <w:bCs/>
          <w:lang w:val="sv-SE"/>
        </w:rPr>
        <w:t>Reno, Nevada, US</w:t>
      </w:r>
    </w:p>
    <w:p w14:paraId="34E79AD7" w14:textId="77777777" w:rsidR="00420E2F" w:rsidRPr="00D43F50" w:rsidRDefault="00420E2F" w:rsidP="00BF342B">
      <w:pPr>
        <w:tabs>
          <w:tab w:val="left" w:pos="5103"/>
        </w:tabs>
        <w:spacing w:after="120"/>
        <w:ind w:left="2268" w:hanging="2268"/>
        <w:rPr>
          <w:rFonts w:ascii="Arial" w:hAnsi="Arial" w:cs="Arial"/>
          <w:bCs/>
          <w:lang w:val="sv-SE"/>
        </w:rPr>
      </w:pPr>
      <w:r>
        <w:rPr>
          <w:rFonts w:ascii="Arial" w:hAnsi="Arial" w:cs="Arial"/>
          <w:bCs/>
          <w:lang w:val="sv-SE"/>
        </w:rPr>
        <w:t>RAN3#107</w:t>
      </w:r>
      <w:r>
        <w:rPr>
          <w:rFonts w:ascii="Arial" w:hAnsi="Arial" w:cs="Arial"/>
          <w:bCs/>
          <w:lang w:val="sv-SE"/>
        </w:rPr>
        <w:tab/>
        <w:t>24-28 Feb 2020</w:t>
      </w:r>
      <w:r>
        <w:rPr>
          <w:rFonts w:ascii="Arial" w:hAnsi="Arial" w:cs="Arial"/>
          <w:bCs/>
          <w:lang w:val="sv-SE"/>
        </w:rPr>
        <w:tab/>
        <w:t>Athens, GR</w:t>
      </w:r>
    </w:p>
    <w:sectPr w:rsidR="00420E2F" w:rsidRPr="00D43F50"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Boswarthick" w:initials="D">
    <w:p w14:paraId="17756C3B"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 w:id="2" w:author="Huawei" w:date="2018-10-15T10:04:00Z" w:initials="HW">
    <w:p w14:paraId="0EC5E449" w14:textId="77777777" w:rsidR="007519BF" w:rsidRDefault="007519BF">
      <w:pPr>
        <w:pStyle w:val="CommentText"/>
      </w:pPr>
      <w:r>
        <w:rPr>
          <w:rStyle w:val="CommentReference"/>
        </w:rPr>
        <w:annotationRef/>
      </w:r>
      <w:r>
        <w:t>to be removed before LS is sent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756C3B" w15:done="0"/>
  <w15:commentEx w15:paraId="0EC5E44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BB0E1" w14:textId="77777777" w:rsidR="002337C6" w:rsidRDefault="002337C6">
      <w:r>
        <w:separator/>
      </w:r>
    </w:p>
  </w:endnote>
  <w:endnote w:type="continuationSeparator" w:id="0">
    <w:p w14:paraId="4E336FB1" w14:textId="77777777" w:rsidR="002337C6" w:rsidRDefault="0023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DBC0B" w14:textId="77777777" w:rsidR="002337C6" w:rsidRDefault="002337C6">
      <w:r>
        <w:separator/>
      </w:r>
    </w:p>
  </w:footnote>
  <w:footnote w:type="continuationSeparator" w:id="0">
    <w:p w14:paraId="2CCEC8DE" w14:textId="77777777" w:rsidR="002337C6" w:rsidRDefault="00233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E7D67"/>
    <w:rsid w:val="000F4E43"/>
    <w:rsid w:val="002337C6"/>
    <w:rsid w:val="002D71DD"/>
    <w:rsid w:val="00420E2F"/>
    <w:rsid w:val="00463675"/>
    <w:rsid w:val="00584B08"/>
    <w:rsid w:val="006C0427"/>
    <w:rsid w:val="00726FC3"/>
    <w:rsid w:val="007519BF"/>
    <w:rsid w:val="007E31C6"/>
    <w:rsid w:val="00833535"/>
    <w:rsid w:val="00890BE4"/>
    <w:rsid w:val="008B6B83"/>
    <w:rsid w:val="00923E7C"/>
    <w:rsid w:val="00945FEB"/>
    <w:rsid w:val="00992D56"/>
    <w:rsid w:val="00AD50B2"/>
    <w:rsid w:val="00B457FE"/>
    <w:rsid w:val="00BF342B"/>
    <w:rsid w:val="00D43F50"/>
    <w:rsid w:val="00F25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93345287">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6</cp:revision>
  <cp:lastPrinted>2002-04-23T07:10:00Z</cp:lastPrinted>
  <dcterms:created xsi:type="dcterms:W3CDTF">2019-09-03T13:04:00Z</dcterms:created>
  <dcterms:modified xsi:type="dcterms:W3CDTF">2019-10-03T09:36:00Z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(3)wRJ9x6tseQ9gx3asFFfTGsl/mgUWbw/MnrhPNGNeNuTgdWiZKdu/bBF6UbTRD6pHm0q/H6Dl
RCAZO8J/tCq3i2Clxs9kzsPTz84nSO8RoO+7/mk0tiIw49pSFiEkhOox6khP2MghQzzHEYaA
QY34Z6fuA4SakZdViey4xjkQzd528a6Ooa4+cJVD0aQJqOFbhk+xKF7JE4oldEKyqoMnNk8c
umQ95waDB5MBIY3Rw1</vt:lpwstr>
  </property>
  <property fmtid="{D5CDD505-2E9C-101B-9397-08002B2CF9AE}" pid="3" name="_2015_ms_pID_7253431">
    <vt:lpwstr>Ob67UGWl6711dRL3g5HPgQiiJB3j4m3SwhK8i8dqccIZY/vbwKRen8
0B46FS+xHpBgLQb1ZXaItJusY+AG4yMXz5iibTOQfMIp35B1l6RYOTs+2gV3XtLSTRHJ6xeO
PMptWx0ia4jDpJdcYmDLW5jQ2ZoJkqYi9m6fSiA5YQ+sxf+BBEAGiubva4TugqdP7bl7UhlT
s++hgDTFpojpNyYB7Ch8D3/BwwC/pmmdYPGZ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pw==</vt:lpwstr>
  </property>
</Properties>
</file>